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825" w:rsidRDefault="00070825" w:rsidP="006D26E7">
      <w:pPr>
        <w:pStyle w:val="NormalWeb"/>
        <w:spacing w:line="192" w:lineRule="auto"/>
        <w:rPr>
          <w:rFonts w:ascii="Helvetica" w:hAnsi="Helvetica" w:cs="Helvetica"/>
          <w:b/>
          <w:color w:val="555555"/>
          <w:lang w:val="en"/>
        </w:rPr>
      </w:pPr>
    </w:p>
    <w:p w:rsidR="006D26E7" w:rsidRDefault="008D3F4C" w:rsidP="006D26E7">
      <w:pPr>
        <w:pStyle w:val="NormalWeb"/>
        <w:spacing w:line="192" w:lineRule="auto"/>
        <w:rPr>
          <w:rFonts w:ascii="Helvetica" w:hAnsi="Helvetica" w:cs="Helvetica"/>
          <w:b/>
          <w:color w:val="555555"/>
          <w:lang w:val="en"/>
        </w:rPr>
      </w:pPr>
      <w:r>
        <w:rPr>
          <w:rFonts w:ascii="Helvetica" w:hAnsi="Helvetica" w:cs="Helvetica"/>
          <w:b/>
          <w:color w:val="555555"/>
          <w:lang w:val="en"/>
        </w:rPr>
        <w:t xml:space="preserve">Shipment Summary </w:t>
      </w:r>
      <w:r w:rsidR="006D26E7">
        <w:rPr>
          <w:rFonts w:ascii="Helvetica" w:hAnsi="Helvetica" w:cs="Helvetica"/>
          <w:b/>
          <w:color w:val="555555"/>
          <w:lang w:val="en"/>
        </w:rPr>
        <w:t>Overall Instructions</w:t>
      </w:r>
    </w:p>
    <w:p w:rsidR="006D26E7" w:rsidRPr="006D26E7" w:rsidRDefault="006D26E7" w:rsidP="007036AE">
      <w:pPr>
        <w:spacing w:before="100" w:beforeAutospacing="1" w:after="100" w:afterAutospacing="1" w:line="240" w:lineRule="auto"/>
        <w:rPr>
          <w:rFonts w:ascii="Helvetica" w:hAnsi="Helvetica" w:cs="Helvetica"/>
          <w:color w:val="555555"/>
          <w:sz w:val="21"/>
          <w:szCs w:val="21"/>
          <w:lang w:val="en"/>
        </w:rPr>
      </w:pPr>
      <w:r w:rsidRPr="006D26E7">
        <w:rPr>
          <w:rFonts w:ascii="Helvetica" w:hAnsi="Helvetica" w:cs="Helvetica"/>
          <w:color w:val="555555"/>
          <w:sz w:val="21"/>
          <w:szCs w:val="21"/>
          <w:lang w:val="en"/>
        </w:rPr>
        <w:t xml:space="preserve">The </w:t>
      </w:r>
      <w:r w:rsidR="00545DFA">
        <w:rPr>
          <w:rFonts w:ascii="Helvetica" w:hAnsi="Helvetica" w:cs="Helvetica"/>
          <w:color w:val="555555"/>
          <w:sz w:val="21"/>
          <w:szCs w:val="21"/>
          <w:lang w:val="en"/>
        </w:rPr>
        <w:t>shipment summary forms</w:t>
      </w:r>
      <w:r w:rsidRPr="006D26E7">
        <w:rPr>
          <w:rFonts w:ascii="Helvetica" w:hAnsi="Helvetica" w:cs="Helvetica"/>
          <w:color w:val="555555"/>
          <w:sz w:val="21"/>
          <w:szCs w:val="21"/>
          <w:lang w:val="en"/>
        </w:rPr>
        <w:t xml:space="preserve"> should document </w:t>
      </w:r>
      <w:r w:rsidR="00545DFA">
        <w:rPr>
          <w:rFonts w:ascii="Helvetica" w:hAnsi="Helvetica" w:cs="Helvetica"/>
          <w:color w:val="555555"/>
          <w:sz w:val="21"/>
          <w:szCs w:val="21"/>
          <w:lang w:val="en"/>
        </w:rPr>
        <w:t>final packaging information prior to shipment</w:t>
      </w:r>
      <w:r w:rsidRPr="004A3A56">
        <w:rPr>
          <w:rFonts w:ascii="Helvetica" w:hAnsi="Helvetica" w:cs="Helvetica"/>
          <w:color w:val="555555"/>
          <w:sz w:val="21"/>
          <w:szCs w:val="21"/>
          <w:lang w:val="en"/>
        </w:rPr>
        <w:t>.</w:t>
      </w:r>
      <w:r w:rsidR="007036AE">
        <w:rPr>
          <w:rFonts w:ascii="Helvetica" w:hAnsi="Helvetica" w:cs="Helvetica"/>
          <w:color w:val="555555"/>
          <w:sz w:val="21"/>
          <w:szCs w:val="21"/>
          <w:lang w:val="en"/>
        </w:rPr>
        <w:t xml:space="preserve"> </w:t>
      </w:r>
      <w:r w:rsidRPr="006D26E7">
        <w:rPr>
          <w:rFonts w:ascii="Helvetica" w:hAnsi="Helvetica" w:cs="Helvetica"/>
          <w:color w:val="555555"/>
          <w:sz w:val="21"/>
          <w:szCs w:val="21"/>
          <w:lang w:val="en"/>
        </w:rPr>
        <w:t xml:space="preserve">The </w:t>
      </w:r>
      <w:r w:rsidR="00545DFA">
        <w:rPr>
          <w:rFonts w:ascii="Helvetica" w:hAnsi="Helvetica" w:cs="Helvetica"/>
          <w:color w:val="555555"/>
          <w:sz w:val="21"/>
          <w:szCs w:val="21"/>
          <w:lang w:val="en"/>
        </w:rPr>
        <w:t xml:space="preserve">shipment summary </w:t>
      </w:r>
      <w:r w:rsidRPr="006D26E7">
        <w:rPr>
          <w:rFonts w:ascii="Helvetica" w:hAnsi="Helvetica" w:cs="Helvetica"/>
          <w:color w:val="555555"/>
          <w:sz w:val="21"/>
          <w:szCs w:val="21"/>
          <w:lang w:val="en"/>
        </w:rPr>
        <w:t xml:space="preserve">forms should be as complete as possible and auxiliary information that would aid in the </w:t>
      </w:r>
      <w:r w:rsidR="00545DFA">
        <w:rPr>
          <w:rFonts w:ascii="Helvetica" w:hAnsi="Helvetica" w:cs="Helvetica"/>
          <w:color w:val="555555"/>
          <w:sz w:val="21"/>
          <w:szCs w:val="21"/>
          <w:lang w:val="en"/>
        </w:rPr>
        <w:t xml:space="preserve">final approval of the shipment </w:t>
      </w:r>
      <w:r w:rsidRPr="006D26E7">
        <w:rPr>
          <w:rFonts w:ascii="Helvetica" w:hAnsi="Helvetica" w:cs="Helvetica"/>
          <w:color w:val="555555"/>
          <w:sz w:val="21"/>
          <w:szCs w:val="21"/>
          <w:lang w:val="en"/>
        </w:rPr>
        <w:t>(e.g., drawings, photographs, analytical results</w:t>
      </w:r>
      <w:r>
        <w:rPr>
          <w:rFonts w:ascii="Helvetica" w:hAnsi="Helvetica" w:cs="Helvetica"/>
          <w:color w:val="555555"/>
          <w:sz w:val="21"/>
          <w:szCs w:val="21"/>
          <w:lang w:val="en"/>
        </w:rPr>
        <w:t>, radiological measurements for all packaging levels</w:t>
      </w:r>
      <w:r>
        <w:rPr>
          <w:rFonts w:ascii="Helvetica" w:hAnsi="Helvetica" w:cs="Helvetica"/>
          <w:sz w:val="21"/>
          <w:szCs w:val="21"/>
          <w:lang w:val="en"/>
        </w:rPr>
        <w:t>)</w:t>
      </w:r>
      <w:r>
        <w:rPr>
          <w:rFonts w:ascii="Helvetica" w:hAnsi="Helvetica" w:cs="Helvetica"/>
          <w:color w:val="555555"/>
          <w:sz w:val="21"/>
          <w:szCs w:val="21"/>
          <w:lang w:val="en"/>
        </w:rPr>
        <w:t>.</w:t>
      </w:r>
      <w:r w:rsidR="007036AE">
        <w:rPr>
          <w:rFonts w:ascii="Helvetica" w:hAnsi="Helvetica" w:cs="Helvetica"/>
          <w:color w:val="555555"/>
          <w:sz w:val="21"/>
          <w:szCs w:val="21"/>
          <w:lang w:val="en"/>
        </w:rPr>
        <w:t xml:space="preserve"> </w:t>
      </w:r>
    </w:p>
    <w:p w:rsidR="00331054" w:rsidRDefault="00545DFA" w:rsidP="00331054">
      <w:pPr>
        <w:pStyle w:val="NormalWeb"/>
        <w:spacing w:line="192" w:lineRule="auto"/>
        <w:rPr>
          <w:rFonts w:ascii="Helvetica" w:hAnsi="Helvetica" w:cs="Helvetica"/>
          <w:b/>
          <w:color w:val="555555"/>
          <w:lang w:val="en"/>
        </w:rPr>
      </w:pPr>
      <w:r>
        <w:rPr>
          <w:rFonts w:ascii="Helvetica" w:hAnsi="Helvetica" w:cs="Helvetica"/>
          <w:b/>
          <w:color w:val="555555"/>
          <w:lang w:val="en"/>
        </w:rPr>
        <w:t>Shipment Summary</w:t>
      </w:r>
      <w:r w:rsidR="00331054">
        <w:rPr>
          <w:rFonts w:ascii="Helvetica" w:hAnsi="Helvetica" w:cs="Helvetica"/>
          <w:b/>
          <w:color w:val="555555"/>
          <w:lang w:val="en"/>
        </w:rPr>
        <w:t xml:space="preserve"> </w:t>
      </w:r>
      <w:r w:rsidR="006D26E7">
        <w:rPr>
          <w:rFonts w:ascii="Helvetica" w:hAnsi="Helvetica" w:cs="Helvetica"/>
          <w:b/>
          <w:color w:val="555555"/>
          <w:lang w:val="en"/>
        </w:rPr>
        <w:t>Data</w:t>
      </w:r>
      <w:r w:rsidR="00505949">
        <w:rPr>
          <w:rFonts w:ascii="Helvetica" w:hAnsi="Helvetica" w:cs="Helvetica"/>
          <w:b/>
          <w:color w:val="555555"/>
          <w:lang w:val="en"/>
        </w:rPr>
        <w:t xml:space="preserve"> Grouping and Number of Items</w:t>
      </w:r>
    </w:p>
    <w:p w:rsidR="00CA074B" w:rsidRDefault="005F1DD8" w:rsidP="00A83A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 xml:space="preserve">Determine the </w:t>
      </w:r>
      <w:r w:rsidR="00E95FBC" w:rsidRPr="005F1DD8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 xml:space="preserve">Number of </w:t>
      </w:r>
      <w:r w:rsidRPr="005F1DD8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 xml:space="preserve">Material </w:t>
      </w:r>
      <w:r w:rsidR="00E95FBC" w:rsidRPr="005F1DD8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Items</w:t>
      </w:r>
      <w:r w:rsidR="00E95FBC" w:rsidRPr="005F1DD8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r w:rsidR="00545DFA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The number of items is determined by the </w:t>
      </w:r>
      <w:r w:rsidR="0082693F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D</w:t>
      </w:r>
      <w:r w:rsidR="00545DFA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eclaration</w:t>
      </w:r>
      <w:r w:rsidR="0082693F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Request</w:t>
      </w:r>
      <w:r w:rsidR="007D121B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,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r w:rsidR="007D121B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g</w:t>
      </w:r>
      <w:r w:rsidR="00F745AB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o to t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he CSMO Public </w:t>
      </w:r>
      <w:r w:rsidR="0082693F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W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ebsite </w:t>
      </w:r>
      <w:r w:rsidR="00F745AB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and select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forms and then </w:t>
      </w:r>
      <w:r w:rsidR="00F745AB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select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r w:rsidR="00A83AA8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UCN-22888I (20, 40, or 60) </w:t>
      </w:r>
      <w:r w:rsidR="00380232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s</w:t>
      </w:r>
      <w:r w:rsidR="008D3F4C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hipment </w:t>
      </w:r>
      <w:r w:rsidR="00380232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s</w:t>
      </w:r>
      <w:r w:rsidR="008D3F4C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ummary 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(20, 40, or 60 items) if greater than 60 items contact CSMO for furt</w:t>
      </w:r>
      <w:r w:rsidR="00545DFA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her guidance.</w:t>
      </w:r>
    </w:p>
    <w:p w:rsidR="003946A4" w:rsidRPr="003946A4" w:rsidRDefault="003946A4" w:rsidP="001062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CSMO</w:t>
      </w:r>
      <w:r w:rsidRPr="003946A4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recommend</w:t>
      </w:r>
      <w:r w:rsidR="00F745AB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s</w:t>
      </w:r>
      <w:r w:rsidRPr="003946A4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r w:rsidR="00AA5299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data </w:t>
      </w:r>
      <w:r w:rsidR="00F745AB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g</w:t>
      </w:r>
      <w:r w:rsidRPr="003946A4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roup</w:t>
      </w:r>
      <w:r w:rsidR="00F745AB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ing,</w:t>
      </w:r>
      <w:r w:rsidRPr="003946A4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keeping </w:t>
      </w:r>
      <w:r w:rsidR="00F745AB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data</w:t>
      </w:r>
      <w:r w:rsidRPr="003946A4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in its corresponding row based on how it is packaged</w:t>
      </w:r>
      <w:r w:rsidR="00AA5299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.</w:t>
      </w:r>
      <w:r w:rsidRPr="003946A4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r w:rsidR="00AA5299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U</w:t>
      </w:r>
      <w:r w:rsidRPr="003946A4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s</w:t>
      </w:r>
      <w:r w:rsidR="007D121B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e</w:t>
      </w:r>
      <w:r w:rsidRPr="003946A4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the row indicators located on the form pages to keep all of the data </w:t>
      </w:r>
      <w:r w:rsidR="00AA5299" w:rsidRPr="003946A4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lined up</w:t>
      </w:r>
      <w:r w:rsidR="00AA5299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for </w:t>
      </w:r>
      <w:r w:rsidR="00F745AB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a </w:t>
      </w:r>
      <w:r w:rsidR="00AA5299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data </w:t>
      </w:r>
      <w:r w:rsidR="00F745AB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group.</w:t>
      </w:r>
    </w:p>
    <w:p w:rsidR="00CA074B" w:rsidRDefault="00CA074B" w:rsidP="00BF61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 w:rsidRPr="001E346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Dat</w:t>
      </w:r>
      <w:r w:rsidR="00AA5299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a</w:t>
      </w:r>
      <w:r w:rsidRPr="001E346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 xml:space="preserve"> Grouping </w:t>
      </w:r>
      <w:r w:rsidR="00AA5299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Materials are g</w:t>
      </w:r>
      <w:r w:rsidRPr="001E3463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rouped based on how many Material </w:t>
      </w:r>
      <w:r w:rsidR="00AA5299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I</w:t>
      </w:r>
      <w:r w:rsidRPr="001E3463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tem(s) are in an Outer Shipping Container</w:t>
      </w:r>
      <w:r w:rsidR="001E3463" w:rsidRPr="001E3463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(</w:t>
      </w:r>
      <w:r w:rsidR="00F745AB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each</w:t>
      </w:r>
      <w:r w:rsidR="00F745AB" w:rsidRPr="001E3463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data grouping </w:t>
      </w:r>
      <w:r w:rsidR="00AA5299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can </w:t>
      </w:r>
      <w:r w:rsidR="00F745AB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on</w:t>
      </w:r>
      <w:r w:rsidR="00B23F9F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ly </w:t>
      </w:r>
      <w:r w:rsidR="007D121B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have</w:t>
      </w:r>
      <w:r w:rsidR="00F745AB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r w:rsidR="001E3463" w:rsidRPr="001E3463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(1) Outer Shipping Container</w:t>
      </w:r>
      <w:r w:rsidR="001E3463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)</w:t>
      </w:r>
      <w:r w:rsidR="008D3F4C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.</w:t>
      </w:r>
    </w:p>
    <w:p w:rsidR="00C25C28" w:rsidRDefault="003946A4" w:rsidP="00CA074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Example</w:t>
      </w:r>
      <w:r w:rsidR="00CA074B" w:rsidRPr="00526C66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Figure 1</w:t>
      </w:r>
      <w:r w:rsidR="00C25C28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r w:rsidR="00F745AB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d</w:t>
      </w:r>
      <w:r w:rsidR="00440657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iagrams</w:t>
      </w:r>
      <w:r w:rsidR="00F745AB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an example </w:t>
      </w:r>
      <w:r w:rsidR="009B42E1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D</w:t>
      </w:r>
      <w:r w:rsidR="00F745AB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ata </w:t>
      </w:r>
      <w:r w:rsidR="009B42E1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G</w:t>
      </w:r>
      <w:r w:rsidR="00F745AB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rouping</w:t>
      </w:r>
    </w:p>
    <w:p w:rsidR="00CA074B" w:rsidRPr="00526C66" w:rsidRDefault="00CA074B" w:rsidP="00C25C28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 w:rsidRPr="00526C66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(7) Material Items, (3) Inner </w:t>
      </w:r>
      <w:r w:rsidR="009B42E1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(</w:t>
      </w:r>
      <w:r w:rsidRPr="00526C66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Primary</w:t>
      </w:r>
      <w:r w:rsidR="009B42E1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)</w:t>
      </w:r>
      <w:r w:rsidRPr="00526C66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Containers, and (1) Outer Shipping Container</w:t>
      </w:r>
    </w:p>
    <w:p w:rsidR="00C25C28" w:rsidRDefault="003946A4" w:rsidP="000526C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(Steps 1 - 3)</w:t>
      </w:r>
      <w:r w:rsidR="00C25C28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below 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are used </w:t>
      </w:r>
      <w:r w:rsidR="00CA074B" w:rsidRPr="00F92471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for entering grouped data for Figure 1 </w:t>
      </w:r>
    </w:p>
    <w:p w:rsidR="00CA074B" w:rsidRPr="00F92471" w:rsidRDefault="00C25C28" w:rsidP="00C25C28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T</w:t>
      </w:r>
      <w:r w:rsidR="00CA074B" w:rsidRPr="00F92471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hese steps are repeated until all data groupings are entered</w:t>
      </w:r>
      <w:r w:rsidR="00F92471" w:rsidRPr="00F92471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</w:p>
    <w:p w:rsidR="00CA074B" w:rsidRDefault="003946A4" w:rsidP="00CA074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(Step 1)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r w:rsidR="00CA074B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E</w:t>
      </w:r>
      <w:r w:rsidR="00CA074B" w:rsidRPr="00433F81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nter the Material Item(s) </w:t>
      </w:r>
      <w:r w:rsidR="00CA074B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data </w:t>
      </w:r>
      <w:r w:rsidR="00545DFA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in </w:t>
      </w:r>
      <w:r w:rsidR="00DB760C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columns</w:t>
      </w:r>
      <w:r w:rsidR="00545DFA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r w:rsidR="00DB760C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Material Description through Attractiveness</w:t>
      </w:r>
    </w:p>
    <w:p w:rsidR="00CA074B" w:rsidRDefault="00CA074B" w:rsidP="00CA074B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Rows </w:t>
      </w:r>
      <w:r w:rsidRPr="00433F81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(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1-</w:t>
      </w:r>
      <w:r w:rsidRPr="00433F81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7) </w:t>
      </w:r>
      <w:r w:rsidR="00D55ECA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are</w:t>
      </w:r>
      <w:r w:rsidR="00C222D7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used to enter </w:t>
      </w:r>
      <w:r w:rsidR="00D55ECA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(ITEM 1 - 7) 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information</w:t>
      </w:r>
    </w:p>
    <w:p w:rsidR="00CA074B" w:rsidRDefault="003946A4" w:rsidP="00CA074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(Step 2)</w:t>
      </w:r>
      <w:r w:rsidR="00CA074B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E</w:t>
      </w:r>
      <w:r w:rsidR="00CA074B" w:rsidRPr="0035318E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nter the Primary Container</w:t>
      </w:r>
      <w:r w:rsidR="00CA074B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(</w:t>
      </w:r>
      <w:r w:rsidR="00CA074B" w:rsidRPr="0035318E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s</w:t>
      </w:r>
      <w:r w:rsidR="00CA074B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) data</w:t>
      </w:r>
      <w:r w:rsidR="00CA074B" w:rsidRPr="0035318E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r w:rsidR="00DB760C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in columns Inner Container Type/Size through Rad Readings</w:t>
      </w:r>
    </w:p>
    <w:p w:rsidR="001C74BB" w:rsidRDefault="004E14A4" w:rsidP="00CA074B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bookmarkStart w:id="0" w:name="_GoBack"/>
      <w:r>
        <w:rPr>
          <w:rFonts w:ascii="Helvetica" w:hAnsi="Helvetica" w:cs="Helvetica"/>
          <w:b/>
          <w:noProof/>
          <w:color w:val="555555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5360670</wp:posOffset>
            </wp:positionH>
            <wp:positionV relativeFrom="paragraph">
              <wp:posOffset>141264</wp:posOffset>
            </wp:positionV>
            <wp:extent cx="1440815" cy="399415"/>
            <wp:effectExtent l="0" t="0" r="698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CA074B" w:rsidRPr="0035318E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Row (1) </w:t>
      </w:r>
      <w:r w:rsidR="00C222D7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is</w:t>
      </w:r>
      <w:r w:rsidR="00CA074B" w:rsidRPr="0035318E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used to enter (C</w:t>
      </w:r>
      <w:r w:rsidR="00D55ECA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AN</w:t>
      </w:r>
      <w:r w:rsidR="00CA074B" w:rsidRPr="0035318E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1) information which has (3) Material Items</w:t>
      </w:r>
    </w:p>
    <w:p w:rsidR="00CA074B" w:rsidRDefault="00CA074B" w:rsidP="00CA074B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 w:rsidRPr="0035318E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Row (4)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r w:rsidR="00C222D7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is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used</w:t>
      </w:r>
      <w:r w:rsidRPr="0035318E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to enter (C</w:t>
      </w:r>
      <w:r w:rsidR="00D55ECA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AN</w:t>
      </w:r>
      <w:r w:rsidRPr="0035318E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2) information which has (1) </w:t>
      </w:r>
      <w:r w:rsidR="00C222D7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M</w:t>
      </w:r>
      <w:r w:rsidRPr="0035318E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aterial </w:t>
      </w:r>
      <w:r w:rsidR="00C222D7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I</w:t>
      </w:r>
      <w:r w:rsidRPr="0035318E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tem</w:t>
      </w:r>
    </w:p>
    <w:p w:rsidR="00CA074B" w:rsidRDefault="00CA074B" w:rsidP="00CA074B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R</w:t>
      </w:r>
      <w:r w:rsidRPr="0035318E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ow (5) </w:t>
      </w:r>
      <w:r w:rsidR="00C222D7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is 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used to </w:t>
      </w:r>
      <w:r w:rsidRPr="0035318E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enter (C</w:t>
      </w:r>
      <w:r w:rsidR="00D55ECA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AN</w:t>
      </w:r>
      <w:r w:rsidRPr="0035318E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3) information which has (3) Material Items </w:t>
      </w:r>
    </w:p>
    <w:p w:rsidR="001C74BB" w:rsidRPr="001C74BB" w:rsidRDefault="00822636" w:rsidP="00270146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R</w:t>
      </w:r>
      <w:r w:rsidR="001C74BB" w:rsidRPr="001C74BB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ows (2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,</w:t>
      </w:r>
      <w:r w:rsidR="001C74BB" w:rsidRPr="001C74BB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3 and 6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,</w:t>
      </w:r>
      <w:r w:rsidR="001C74BB" w:rsidRPr="001C74BB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7) will be blank </w:t>
      </w:r>
    </w:p>
    <w:p w:rsidR="00CA074B" w:rsidRDefault="003946A4" w:rsidP="00CA074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(Step 3)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r w:rsidR="00CA074B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Enter the </w:t>
      </w:r>
      <w:r w:rsidR="00440657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Shipping </w:t>
      </w:r>
      <w:r w:rsidR="00CA074B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Container </w:t>
      </w:r>
      <w:r w:rsidR="00DB760C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d</w:t>
      </w:r>
      <w:r w:rsidR="00CA074B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ata </w:t>
      </w:r>
      <w:r w:rsidR="00DB760C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in all columns on the Shipping Container Information Section</w:t>
      </w:r>
    </w:p>
    <w:p w:rsidR="00CA074B" w:rsidRDefault="00822636" w:rsidP="00CA074B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R</w:t>
      </w:r>
      <w:r w:rsidR="00CA074B" w:rsidRPr="00433F81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ow (1) </w:t>
      </w:r>
      <w:r w:rsidR="0010368E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is </w:t>
      </w:r>
      <w:r w:rsidR="00CA074B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used to enter </w:t>
      </w:r>
      <w:r w:rsidR="00D55ECA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(DRUM 1) </w:t>
      </w:r>
      <w:r w:rsidR="00CA074B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Outer Shipping </w:t>
      </w:r>
      <w:r w:rsidR="00D55ECA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C</w:t>
      </w:r>
      <w:r w:rsidR="00CA074B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ontainer information</w:t>
      </w:r>
    </w:p>
    <w:p w:rsidR="001F79FF" w:rsidRDefault="00822636" w:rsidP="001F79FF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 w:rsidRPr="001F79FF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R</w:t>
      </w:r>
      <w:r w:rsidR="00CA074B" w:rsidRPr="001F79FF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ows (2-7) will be blank</w:t>
      </w:r>
    </w:p>
    <w:p w:rsidR="00786147" w:rsidRDefault="003946A4" w:rsidP="001F79F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 w:rsidRPr="001F79FF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(Data Grouping)</w:t>
      </w:r>
      <w:r w:rsidRPr="001F79FF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r w:rsidR="00D55ECA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F</w:t>
      </w:r>
      <w:r w:rsidRPr="001F79FF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or figure 1</w:t>
      </w:r>
      <w:r w:rsidR="00440657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is complete.</w:t>
      </w:r>
      <w:r w:rsidRPr="001F79FF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R</w:t>
      </w:r>
      <w:r w:rsidR="00786147" w:rsidRPr="001F79FF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ow (8) starts the next data grouping for all </w:t>
      </w:r>
      <w:r w:rsidR="009B42E1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data </w:t>
      </w:r>
      <w:r w:rsidR="00786147" w:rsidRPr="001F79FF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forms</w:t>
      </w:r>
    </w:p>
    <w:p w:rsidR="00277021" w:rsidRDefault="00070825" w:rsidP="00277021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>
        <w:rPr>
          <w:rFonts w:ascii="Helvetica" w:eastAsia="Times New Roman" w:hAnsi="Helvetica" w:cs="Helvetica"/>
          <w:noProof/>
          <w:color w:val="555555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308270</wp:posOffset>
            </wp:positionH>
            <wp:positionV relativeFrom="paragraph">
              <wp:posOffset>6985</wp:posOffset>
            </wp:positionV>
            <wp:extent cx="6166485" cy="3787775"/>
            <wp:effectExtent l="0" t="0" r="5715" b="3175"/>
            <wp:wrapThrough wrapText="bothSides">
              <wp:wrapPolygon edited="0">
                <wp:start x="0" y="0"/>
                <wp:lineTo x="0" y="21509"/>
                <wp:lineTo x="21553" y="21509"/>
                <wp:lineTo x="21553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485" cy="378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7021" w:rsidRDefault="00277021" w:rsidP="00277021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</w:p>
    <w:p w:rsidR="00277021" w:rsidRDefault="00277021" w:rsidP="00277021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</w:p>
    <w:p w:rsidR="00277021" w:rsidRDefault="00277021" w:rsidP="00277021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</w:p>
    <w:p w:rsidR="00277021" w:rsidRDefault="00277021" w:rsidP="00277021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</w:p>
    <w:p w:rsidR="00277021" w:rsidRDefault="00277021" w:rsidP="00277021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</w:p>
    <w:p w:rsidR="00277021" w:rsidRDefault="00277021" w:rsidP="00277021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</w:p>
    <w:p w:rsidR="00277021" w:rsidRPr="001F79FF" w:rsidRDefault="00277021" w:rsidP="00277021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</w:p>
    <w:p w:rsidR="00070825" w:rsidRDefault="00070825" w:rsidP="00505949">
      <w:pPr>
        <w:pStyle w:val="NormalWeb"/>
        <w:spacing w:line="192" w:lineRule="auto"/>
        <w:rPr>
          <w:color w:val="1F497D"/>
          <w:sz w:val="20"/>
          <w:szCs w:val="20"/>
        </w:rPr>
      </w:pPr>
    </w:p>
    <w:p w:rsidR="00070825" w:rsidRDefault="00070825" w:rsidP="00505949">
      <w:pPr>
        <w:pStyle w:val="NormalWeb"/>
        <w:spacing w:line="192" w:lineRule="auto"/>
        <w:rPr>
          <w:color w:val="1F497D"/>
          <w:sz w:val="20"/>
          <w:szCs w:val="20"/>
        </w:rPr>
      </w:pPr>
    </w:p>
    <w:p w:rsidR="00070825" w:rsidRDefault="00070825" w:rsidP="00505949">
      <w:pPr>
        <w:pStyle w:val="NormalWeb"/>
        <w:spacing w:line="192" w:lineRule="auto"/>
        <w:rPr>
          <w:color w:val="1F497D"/>
          <w:sz w:val="20"/>
          <w:szCs w:val="20"/>
        </w:rPr>
      </w:pPr>
    </w:p>
    <w:p w:rsidR="00070825" w:rsidRDefault="00070825" w:rsidP="00505949">
      <w:pPr>
        <w:pStyle w:val="NormalWeb"/>
        <w:spacing w:line="192" w:lineRule="auto"/>
        <w:rPr>
          <w:color w:val="1F497D"/>
          <w:sz w:val="20"/>
          <w:szCs w:val="20"/>
        </w:rPr>
      </w:pPr>
    </w:p>
    <w:p w:rsidR="004817AB" w:rsidRPr="00277021" w:rsidRDefault="00277021" w:rsidP="00505949">
      <w:pPr>
        <w:pStyle w:val="NormalWeb"/>
        <w:spacing w:line="192" w:lineRule="auto"/>
        <w:rPr>
          <w:rFonts w:ascii="Helvetica" w:hAnsi="Helvetica" w:cs="Helvetica"/>
          <w:b/>
          <w:color w:val="555555"/>
          <w:sz w:val="20"/>
          <w:szCs w:val="20"/>
          <w:lang w:val="en"/>
        </w:rPr>
      </w:pPr>
      <w:r w:rsidRPr="00277021">
        <w:rPr>
          <w:color w:val="1F497D"/>
          <w:sz w:val="20"/>
          <w:szCs w:val="20"/>
        </w:rPr>
        <w:t>Figure 1 is for illustrative purposes of data grouping only and is not intended to imply acceptable packaging of materials</w:t>
      </w:r>
    </w:p>
    <w:p w:rsidR="004817AB" w:rsidRDefault="004817AB" w:rsidP="00505949">
      <w:pPr>
        <w:pStyle w:val="NormalWeb"/>
        <w:spacing w:line="192" w:lineRule="auto"/>
        <w:rPr>
          <w:rFonts w:ascii="Helvetica" w:hAnsi="Helvetica" w:cs="Helvetica"/>
          <w:b/>
          <w:color w:val="555555"/>
          <w:lang w:val="en"/>
        </w:rPr>
      </w:pPr>
    </w:p>
    <w:p w:rsidR="00505949" w:rsidRPr="00505949" w:rsidRDefault="004817AB" w:rsidP="00505949">
      <w:pPr>
        <w:pStyle w:val="NormalWeb"/>
        <w:spacing w:line="192" w:lineRule="auto"/>
        <w:rPr>
          <w:rFonts w:ascii="Helvetica" w:hAnsi="Helvetica" w:cs="Helvetica"/>
          <w:color w:val="555555"/>
          <w:sz w:val="21"/>
          <w:szCs w:val="21"/>
          <w:lang w:val="en"/>
        </w:rPr>
      </w:pPr>
      <w:r>
        <w:rPr>
          <w:rFonts w:ascii="Helvetica" w:hAnsi="Helvetica" w:cs="Helvetica"/>
          <w:b/>
          <w:color w:val="555555"/>
          <w:lang w:val="en"/>
        </w:rPr>
        <w:t xml:space="preserve">Shipment Summary </w:t>
      </w:r>
      <w:r w:rsidR="00505949">
        <w:rPr>
          <w:rFonts w:ascii="Helvetica" w:hAnsi="Helvetica" w:cs="Helvetica"/>
          <w:b/>
          <w:color w:val="555555"/>
          <w:lang w:val="en"/>
        </w:rPr>
        <w:t>Data Entry Basics</w:t>
      </w:r>
    </w:p>
    <w:p w:rsidR="00F9638D" w:rsidRDefault="0010368E" w:rsidP="00C976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 w:rsidRPr="0010368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Classification</w:t>
      </w:r>
      <w:r w:rsidR="00505949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 xml:space="preserve"> Reminder</w:t>
      </w:r>
      <w:r w:rsidRPr="0010368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 xml:space="preserve"> </w:t>
      </w:r>
      <w:r w:rsidR="00505949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Fo</w:t>
      </w:r>
      <w:r w:rsidRPr="0010368E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rms are </w:t>
      </w:r>
      <w:r w:rsidR="00505949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U</w:t>
      </w:r>
      <w:r w:rsidR="00A83AA8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nclassified before data entry</w:t>
      </w:r>
    </w:p>
    <w:p w:rsidR="0010368E" w:rsidRDefault="00F9638D" w:rsidP="00F9638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 w:rsidRPr="00FF034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Note</w:t>
      </w:r>
      <w:r w:rsidRPr="0010368E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r w:rsidR="0010368E" w:rsidRPr="0010368E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originator of the document is responsible for ensuring that the </w:t>
      </w:r>
      <w:r w:rsidR="00FC717D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completed forms are </w:t>
      </w:r>
      <w:r w:rsidR="0010368E" w:rsidRPr="0010368E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classified, marked, st</w:t>
      </w:r>
      <w:r w:rsidR="00A83AA8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ored, and transmitted properly</w:t>
      </w:r>
    </w:p>
    <w:p w:rsidR="00F9638D" w:rsidRPr="00F9638D" w:rsidRDefault="00F9638D" w:rsidP="00F963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 w:rsidRPr="00F9638D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Rows</w:t>
      </w:r>
      <w:r w:rsidRPr="00F9638D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can be visible or hidden by selecting the display rows checkbox </w:t>
      </w:r>
    </w:p>
    <w:p w:rsidR="00505949" w:rsidRDefault="00F67133" w:rsidP="00F671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 w:rsidRPr="00F6713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Blue Shading</w:t>
      </w:r>
      <w:r w:rsidR="00505949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 xml:space="preserve"> Areas </w:t>
      </w:r>
      <w:r w:rsidRPr="00F67133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indicate fields that can accept data (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if </w:t>
      </w:r>
      <w:r w:rsidRPr="00F67133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some information is unknown enter TBD as needed)</w:t>
      </w:r>
    </w:p>
    <w:p w:rsidR="00F67133" w:rsidRDefault="00F67133" w:rsidP="00F671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 xml:space="preserve">Copy and Paste 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can only be performed field by field unless the column has a copy button this is not a spreadsheet it is a fillable PDF which does not allow multiple ranges to be copied</w:t>
      </w:r>
      <w:r w:rsidR="009B42E1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or pasted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.</w:t>
      </w:r>
    </w:p>
    <w:p w:rsidR="00F67133" w:rsidRDefault="00F67133" w:rsidP="00F671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Copy Rows in a Column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r w:rsidR="009B42E1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by </w:t>
      </w:r>
      <w:r w:rsidR="00F9638D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selecting the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copy button located at the top of applicable column</w:t>
      </w:r>
      <w:r w:rsidR="009B42E1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. This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copies the first row data entry to the entire column</w:t>
      </w:r>
      <w:r w:rsidR="009B42E1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. The fields in that column can then be modified as needed </w:t>
      </w:r>
    </w:p>
    <w:p w:rsidR="00F67133" w:rsidRDefault="00F67133" w:rsidP="00F671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 xml:space="preserve">Font Point Size 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can be changed for certain fields by selecting the font point size buttons located at either the top of the ap</w:t>
      </w:r>
      <w:r w:rsidR="004817AB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plicable column</w:t>
      </w:r>
    </w:p>
    <w:p w:rsidR="00F67133" w:rsidRDefault="00F67133" w:rsidP="00F6713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 xml:space="preserve">All Weights 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must be entered as numeric values, characters will not be accepted</w:t>
      </w:r>
    </w:p>
    <w:p w:rsidR="00F67133" w:rsidRDefault="00F67133" w:rsidP="00F671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 w:rsidRPr="00513424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All Weight</w:t>
      </w:r>
      <w:r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s</w:t>
      </w:r>
      <w:r w:rsidRPr="00513424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 xml:space="preserve"> </w:t>
      </w:r>
      <w:r w:rsidRPr="00513424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are in grams with the only exception of the </w:t>
      </w:r>
      <w:r w:rsidR="00074C34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O</w:t>
      </w:r>
      <w:r w:rsidRPr="00513424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uter </w:t>
      </w:r>
      <w:r w:rsidR="00074C34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S</w:t>
      </w:r>
      <w:r w:rsidR="007D121B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hipping </w:t>
      </w:r>
      <w:r w:rsidR="00074C34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C</w:t>
      </w:r>
      <w:r w:rsidRPr="00513424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ontainer which is in pounds</w:t>
      </w:r>
    </w:p>
    <w:p w:rsidR="00F67133" w:rsidRPr="00513424" w:rsidRDefault="00F67133" w:rsidP="00F671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 w:rsidRPr="00513424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 xml:space="preserve">Weights </w:t>
      </w:r>
      <w:r w:rsidRPr="00513424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will pop up an error </w:t>
      </w:r>
      <w:r w:rsidR="007D121B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window </w:t>
      </w:r>
      <w:r w:rsidRPr="00513424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if not valid (Gross &gt; Net) (Net &gt; Elemental) (Elemental &gt; Isotopic)</w:t>
      </w:r>
    </w:p>
    <w:p w:rsidR="00F67133" w:rsidRDefault="00A83AA8" w:rsidP="00F671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Tamper Indicating Devices (</w:t>
      </w:r>
      <w:r w:rsidR="00F6713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 xml:space="preserve">TIDs) </w:t>
      </w:r>
      <w:r w:rsidR="00F67133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will pop up an error window for the Outer and Inner Container TID(s) if a duplicate is entered</w:t>
      </w:r>
    </w:p>
    <w:p w:rsidR="00505949" w:rsidRPr="00505949" w:rsidRDefault="000A5893" w:rsidP="00505949">
      <w:pPr>
        <w:pStyle w:val="NormalWeb"/>
        <w:spacing w:line="192" w:lineRule="auto"/>
        <w:rPr>
          <w:rFonts w:ascii="Helvetica" w:hAnsi="Helvetica" w:cs="Helvetica"/>
          <w:color w:val="555555"/>
          <w:sz w:val="21"/>
          <w:szCs w:val="21"/>
          <w:lang w:val="en"/>
        </w:rPr>
      </w:pPr>
      <w:r>
        <w:rPr>
          <w:rFonts w:ascii="Helvetica" w:hAnsi="Helvetica" w:cs="Helvetica"/>
          <w:b/>
          <w:color w:val="555555"/>
          <w:lang w:val="en"/>
        </w:rPr>
        <w:t>Shipment</w:t>
      </w:r>
      <w:r w:rsidR="00505949">
        <w:rPr>
          <w:rFonts w:ascii="Helvetica" w:hAnsi="Helvetica" w:cs="Helvetica"/>
          <w:b/>
          <w:color w:val="555555"/>
          <w:lang w:val="en"/>
        </w:rPr>
        <w:t xml:space="preserve"> </w:t>
      </w:r>
      <w:r>
        <w:rPr>
          <w:rFonts w:ascii="Helvetica" w:hAnsi="Helvetica" w:cs="Helvetica"/>
          <w:b/>
          <w:color w:val="555555"/>
          <w:lang w:val="en"/>
        </w:rPr>
        <w:t xml:space="preserve">Summary </w:t>
      </w:r>
      <w:r w:rsidR="00505949">
        <w:rPr>
          <w:rFonts w:ascii="Helvetica" w:hAnsi="Helvetica" w:cs="Helvetica"/>
          <w:b/>
          <w:color w:val="555555"/>
          <w:lang w:val="en"/>
        </w:rPr>
        <w:t xml:space="preserve">Suggested Order for Entering Data </w:t>
      </w:r>
    </w:p>
    <w:p w:rsidR="00F92471" w:rsidRPr="00F92471" w:rsidRDefault="00505949" w:rsidP="00F9247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 xml:space="preserve"> </w:t>
      </w:r>
      <w:r w:rsidR="000A589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Shipment Summary First Page</w:t>
      </w:r>
    </w:p>
    <w:p w:rsidR="00F92471" w:rsidRDefault="00F92471" w:rsidP="00F92471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Assign Material Type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by selecting from drop down</w:t>
      </w:r>
      <w:r w:rsidR="007D121B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list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. Some columns are not required for certain </w:t>
      </w:r>
      <w:r w:rsidR="004161C3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M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aterial </w:t>
      </w:r>
      <w:r w:rsidR="004161C3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T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ypes. The headers for these columns will change to black and the fields for these columns will be re</w:t>
      </w:r>
      <w:r w:rsidR="000A5893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moved so no data may be entered</w:t>
      </w:r>
      <w:r w:rsidR="00856F30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,</w:t>
      </w:r>
      <w:r w:rsidR="00264A1D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(m</w:t>
      </w:r>
      <w:r w:rsidR="000A5893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ust </w:t>
      </w:r>
      <w:r w:rsidR="00856F30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m</w:t>
      </w:r>
      <w:r w:rsidR="000A5893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atch </w:t>
      </w:r>
      <w:r w:rsidR="0082693F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Declaration Request </w:t>
      </w:r>
      <w:r w:rsidR="000A5893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Material Type)</w:t>
      </w:r>
    </w:p>
    <w:p w:rsidR="000A5893" w:rsidRDefault="000A5893" w:rsidP="002C4972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Enter</w:t>
      </w:r>
      <w:r w:rsidR="00F92471" w:rsidRPr="000A589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 xml:space="preserve"> Declaration </w:t>
      </w:r>
      <w:r w:rsidR="0082693F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 xml:space="preserve">Request </w:t>
      </w:r>
      <w:r w:rsidR="00F92471" w:rsidRPr="000A589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Number</w:t>
      </w:r>
      <w:r w:rsidR="00856F30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,</w:t>
      </w:r>
      <w:r w:rsidR="00F92471" w:rsidRPr="000A589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 xml:space="preserve"> 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(</w:t>
      </w:r>
      <w:r w:rsidR="00264A1D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m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ust </w:t>
      </w:r>
      <w:r w:rsidR="00856F30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m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atch </w:t>
      </w:r>
      <w:r w:rsidR="0082693F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D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eclaration </w:t>
      </w:r>
      <w:r w:rsidR="0082693F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Request 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Number)</w:t>
      </w:r>
    </w:p>
    <w:p w:rsidR="00F92471" w:rsidRDefault="00F92471" w:rsidP="002C4972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 w:rsidRPr="000A589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Enter</w:t>
      </w:r>
      <w:r w:rsidRPr="000A5893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Shipping Site Name</w:t>
      </w:r>
      <w:r w:rsidR="00856F30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,</w:t>
      </w:r>
      <w:r w:rsidR="000A5893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(</w:t>
      </w:r>
      <w:r w:rsidR="00264A1D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m</w:t>
      </w:r>
      <w:r w:rsidR="000A5893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ust </w:t>
      </w:r>
      <w:r w:rsidR="00856F30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m</w:t>
      </w:r>
      <w:r w:rsidR="000A5893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atch </w:t>
      </w:r>
      <w:r w:rsidR="0082693F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Declaration Request </w:t>
      </w:r>
      <w:r w:rsidR="000A5893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Shipping Site)</w:t>
      </w:r>
    </w:p>
    <w:p w:rsidR="008D3F4C" w:rsidRPr="008D3F4C" w:rsidRDefault="008D3F4C" w:rsidP="00941E95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 w:rsidRPr="008D3F4C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Enter</w:t>
      </w:r>
      <w:r w:rsidRPr="008D3F4C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Date Outer Shipping Container Packaged </w:t>
      </w:r>
    </w:p>
    <w:p w:rsidR="00B23F9F" w:rsidRPr="00B23F9F" w:rsidRDefault="000A5893" w:rsidP="00F9247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Inner Container Information</w:t>
      </w:r>
      <w:r w:rsidR="00856F30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,</w:t>
      </w:r>
      <w:r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 xml:space="preserve"> (</w:t>
      </w:r>
      <w:r w:rsidR="00252E16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 xml:space="preserve">for each </w:t>
      </w:r>
      <w:r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Material Item</w:t>
      </w:r>
      <w:r w:rsidR="004A1CB6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)</w:t>
      </w:r>
      <w:r w:rsidR="00F92471" w:rsidRPr="00F92471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 xml:space="preserve"> </w:t>
      </w:r>
    </w:p>
    <w:p w:rsidR="00F92471" w:rsidRPr="00581DCF" w:rsidRDefault="00F92471" w:rsidP="00B23F9F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 w:rsidRPr="00581DCF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Enter</w:t>
      </w:r>
      <w:r w:rsidRPr="00581DCF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r w:rsidR="000A5893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Material Description</w:t>
      </w:r>
      <w:r w:rsidR="006D2C77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</w:p>
    <w:p w:rsidR="00865862" w:rsidRDefault="00865862" w:rsidP="00865862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 w:rsidRPr="00A83D8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 xml:space="preserve">Percentages </w:t>
      </w:r>
      <w:r w:rsidRPr="00A83D83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select the Auto Calculate% checkbox 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for </w:t>
      </w:r>
      <w:r w:rsidRPr="00A83D83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auto calculate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d</w:t>
      </w:r>
      <w:r w:rsidRPr="00A83D83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or manually entered</w:t>
      </w:r>
    </w:p>
    <w:p w:rsidR="00F92471" w:rsidRDefault="00F92471" w:rsidP="00F92471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Enter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r w:rsidR="00865862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Weight </w:t>
      </w:r>
      <w:r w:rsidR="00252E16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i</w:t>
      </w:r>
      <w:r w:rsidR="006D2C77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n grams </w:t>
      </w:r>
      <w:r w:rsidR="002E7731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for </w:t>
      </w:r>
      <w:r w:rsidR="006D2C77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columns</w:t>
      </w:r>
      <w:r w:rsidR="00865862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r w:rsidR="006D2C77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(</w:t>
      </w:r>
      <w:r w:rsidR="00865862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Net, </w:t>
      </w:r>
      <w:r w:rsidR="006D2C77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Elemental, and Isotopic) </w:t>
      </w:r>
    </w:p>
    <w:p w:rsidR="008D3F4C" w:rsidRPr="00F92471" w:rsidRDefault="00F92471" w:rsidP="008D3F4C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 w:rsidRPr="00F92471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Enter</w:t>
      </w:r>
      <w:r w:rsidRPr="00F92471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r w:rsidR="00975B47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Nuclear Material Safeguards </w:t>
      </w:r>
      <w:r w:rsidR="008D3F4C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Category</w:t>
      </w:r>
      <w:r w:rsidR="00611439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(I,II,III,IV)</w:t>
      </w:r>
    </w:p>
    <w:p w:rsidR="00C120D4" w:rsidRPr="008D3F4C" w:rsidRDefault="008D3F4C" w:rsidP="009E0DC5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 w:rsidRPr="008D3F4C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Enter</w:t>
      </w:r>
      <w:r w:rsidRPr="008D3F4C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r w:rsidR="00611439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Nuclear Material Safeguards 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A</w:t>
      </w:r>
      <w:r w:rsidRPr="008D3F4C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ttractiveness</w:t>
      </w:r>
      <w:r w:rsidR="00611439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(A,B,C,D,E)</w:t>
      </w:r>
    </w:p>
    <w:p w:rsidR="006D2C77" w:rsidRPr="00B23F9F" w:rsidRDefault="006D2C77" w:rsidP="006D2C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Inner Container Information</w:t>
      </w:r>
      <w:r w:rsidR="00856F30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,</w:t>
      </w:r>
      <w:r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 xml:space="preserve"> (</w:t>
      </w:r>
      <w:r w:rsidR="00252E16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 xml:space="preserve">for each </w:t>
      </w:r>
      <w:r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 xml:space="preserve">Inner </w:t>
      </w:r>
      <w:r w:rsidR="004A1CB6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 xml:space="preserve">(Primary) </w:t>
      </w:r>
      <w:r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Container)</w:t>
      </w:r>
      <w:r w:rsidRPr="00F92471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 xml:space="preserve"> </w:t>
      </w:r>
    </w:p>
    <w:p w:rsidR="00FF034E" w:rsidRPr="006D2C77" w:rsidRDefault="004A1CB6" w:rsidP="00A603D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Do Not Complete</w:t>
      </w:r>
      <w:r w:rsidR="006D2C77" w:rsidRPr="006D2C77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 xml:space="preserve"> </w:t>
      </w:r>
      <w:r w:rsidR="006D2C77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Column 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(</w:t>
      </w:r>
      <w:proofErr w:type="spellStart"/>
      <w:r w:rsidR="006D2C77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Matrl</w:t>
      </w:r>
      <w:proofErr w:type="spellEnd"/>
      <w:r w:rsidR="006D2C77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proofErr w:type="spellStart"/>
      <w:r w:rsidR="006D2C77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Desc</w:t>
      </w:r>
      <w:proofErr w:type="spellEnd"/>
      <w:r w:rsidR="006D2C77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. </w:t>
      </w:r>
      <w:proofErr w:type="spellStart"/>
      <w:r w:rsidR="006D2C77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Sub_Form</w:t>
      </w:r>
      <w:proofErr w:type="spellEnd"/>
      <w:r w:rsidR="006D2C77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Code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)</w:t>
      </w:r>
      <w:r w:rsidR="006D2C77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blank (For Y-12 Use Only)</w:t>
      </w:r>
    </w:p>
    <w:p w:rsidR="006D2C77" w:rsidRDefault="004A1CB6" w:rsidP="006D2C77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Enter</w:t>
      </w:r>
      <w:r w:rsidR="006D2C77" w:rsidRPr="00FF034E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Type </w:t>
      </w:r>
      <w:r w:rsidR="002E7731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/ 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Size </w:t>
      </w:r>
    </w:p>
    <w:p w:rsidR="001571CE" w:rsidRPr="001571CE" w:rsidRDefault="001571CE" w:rsidP="002E41C4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Enter</w:t>
      </w:r>
      <w:r w:rsidRPr="00FF034E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r w:rsidRPr="001571CE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Serial Number </w:t>
      </w:r>
    </w:p>
    <w:p w:rsidR="006D2C77" w:rsidRPr="00FF034E" w:rsidRDefault="004A1CB6" w:rsidP="006D2C77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Enter</w:t>
      </w:r>
      <w:r w:rsidR="006D2C77" w:rsidRPr="00FF034E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TIDs </w:t>
      </w:r>
    </w:p>
    <w:p w:rsidR="00252E16" w:rsidRDefault="004A1CB6" w:rsidP="00711628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 w:rsidRPr="00252E16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Enter</w:t>
      </w:r>
      <w:r w:rsidRPr="00252E16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Gross Weight in grams </w:t>
      </w:r>
    </w:p>
    <w:p w:rsidR="004A1CB6" w:rsidRPr="00252E16" w:rsidRDefault="004A1CB6" w:rsidP="00711628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 w:rsidRPr="00252E16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Enter</w:t>
      </w:r>
      <w:r w:rsidRPr="00252E16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Radiological Information </w:t>
      </w:r>
    </w:p>
    <w:p w:rsidR="004A1CB6" w:rsidRPr="00B23F9F" w:rsidRDefault="004A1CB6" w:rsidP="004A1CB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Shipping Container Information</w:t>
      </w:r>
      <w:r w:rsidR="00856F30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,</w:t>
      </w:r>
      <w:r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 xml:space="preserve"> (</w:t>
      </w:r>
      <w:r w:rsidR="00252E16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 xml:space="preserve">for each </w:t>
      </w:r>
      <w:r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Outer Shipping Container)</w:t>
      </w:r>
      <w:r w:rsidRPr="00F92471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 xml:space="preserve"> </w:t>
      </w:r>
    </w:p>
    <w:p w:rsidR="004A1CB6" w:rsidRDefault="004A1CB6" w:rsidP="004A1CB6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Enter</w:t>
      </w:r>
      <w:r w:rsidRPr="00FF034E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Serial Number </w:t>
      </w:r>
    </w:p>
    <w:p w:rsidR="001571CE" w:rsidRDefault="004A1CB6" w:rsidP="001571CE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 w:rsidRPr="001571C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Enter</w:t>
      </w:r>
      <w:r w:rsidRPr="001571CE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r w:rsidR="001571CE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Type/Size </w:t>
      </w:r>
    </w:p>
    <w:p w:rsidR="001571CE" w:rsidRDefault="004A1CB6" w:rsidP="0019188E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 w:rsidRPr="001571C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Enter</w:t>
      </w:r>
      <w:r w:rsidRPr="001571CE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r w:rsidR="001571CE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TIDs </w:t>
      </w:r>
    </w:p>
    <w:p w:rsidR="001571CE" w:rsidRDefault="001571CE" w:rsidP="001571CE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 w:rsidRPr="001571C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Enter</w:t>
      </w:r>
      <w:r w:rsidRPr="001571CE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Fissile Revision Date</w:t>
      </w:r>
      <w:r w:rsidR="00856F30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,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(if Enriched Uranium Material Type) </w:t>
      </w:r>
    </w:p>
    <w:p w:rsidR="001571CE" w:rsidRDefault="001571CE" w:rsidP="001571CE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 w:rsidRPr="001571C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Enter</w:t>
      </w:r>
      <w:r w:rsidRPr="001571CE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Type DOT Packaging</w:t>
      </w:r>
      <w:r w:rsidR="00856F30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,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(for all other Material Types) </w:t>
      </w:r>
    </w:p>
    <w:p w:rsidR="004A1CB6" w:rsidRPr="001571CE" w:rsidRDefault="001571CE" w:rsidP="00ED0F6E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 w:rsidRPr="001571C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Enter</w:t>
      </w:r>
      <w:r w:rsidR="00252E16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Expiration Date </w:t>
      </w:r>
    </w:p>
    <w:p w:rsidR="00252E16" w:rsidRDefault="004A1CB6" w:rsidP="000F109E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 w:rsidRPr="00252E16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Enter</w:t>
      </w:r>
      <w:r w:rsidRPr="00252E16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r w:rsidR="00264A1D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G</w:t>
      </w:r>
      <w:r w:rsidR="00252E16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ross Weight in pounds</w:t>
      </w:r>
    </w:p>
    <w:p w:rsidR="004A1CB6" w:rsidRPr="004A1CB6" w:rsidRDefault="004A1CB6" w:rsidP="004A1CB6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 w:rsidRPr="004A1CB6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Enter</w:t>
      </w:r>
      <w:r w:rsidRPr="004A1CB6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Radiological Information </w:t>
      </w:r>
    </w:p>
    <w:p w:rsidR="00252E16" w:rsidRPr="004A1CB6" w:rsidRDefault="00252E16" w:rsidP="00252E16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 w:rsidRPr="004A1CB6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Enter</w:t>
      </w:r>
      <w:r w:rsidRPr="004A1CB6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Number of spacers &amp; locations</w:t>
      </w:r>
      <w:r w:rsidR="00856F30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,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(If Required)</w:t>
      </w:r>
    </w:p>
    <w:p w:rsidR="00BA3395" w:rsidRPr="004A1CB6" w:rsidRDefault="00252E16" w:rsidP="00BA3395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 w:rsidRPr="004A1CB6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Enter</w:t>
      </w:r>
      <w:r w:rsidRPr="004A1CB6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r w:rsidR="00856F30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Criticality Safety Index (</w:t>
      </w:r>
      <w:r w:rsidR="00BA3395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CSI</w:t>
      </w:r>
      <w:r w:rsidR="00856F30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),</w:t>
      </w:r>
      <w:r w:rsidR="00BA3395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(If Required)</w:t>
      </w:r>
    </w:p>
    <w:p w:rsidR="00252E16" w:rsidRPr="00BA3395" w:rsidRDefault="00BA3395" w:rsidP="000D4DB0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 w:rsidRPr="00BA3395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Enter</w:t>
      </w:r>
      <w:r w:rsidRPr="00BA3395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r w:rsidR="00856F30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Transportation Index (</w:t>
      </w:r>
      <w:r w:rsidRPr="00BA3395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TI</w:t>
      </w:r>
      <w:r w:rsidR="00856F30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),</w:t>
      </w:r>
      <w:r w:rsidRPr="00BA3395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(If Required)</w:t>
      </w:r>
    </w:p>
    <w:p w:rsidR="00252E16" w:rsidRPr="004A1CB6" w:rsidRDefault="00252E16" w:rsidP="00252E16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 w:rsidRPr="004A1CB6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Enter</w:t>
      </w:r>
      <w:r w:rsidRPr="004A1CB6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r w:rsidR="00BA3395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Mass of Hydrogenous Material in grams </w:t>
      </w:r>
      <w:r w:rsidR="00BA3395" w:rsidRPr="00BA3395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(If Required)</w:t>
      </w:r>
    </w:p>
    <w:p w:rsidR="00BA3395" w:rsidRPr="00BA3395" w:rsidRDefault="00252E16" w:rsidP="00BA3395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 w:rsidRPr="00BA3395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Enter</w:t>
      </w:r>
      <w:r w:rsidRPr="00BA3395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r w:rsidR="00BA3395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Drum H:X Ratio </w:t>
      </w:r>
      <w:r w:rsidR="00BA3395" w:rsidRPr="00BA3395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(If Required)</w:t>
      </w:r>
      <w:r w:rsidRPr="00BA3395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</w:p>
    <w:p w:rsidR="00BA3395" w:rsidRPr="00BA3395" w:rsidRDefault="00BA3395" w:rsidP="00BA3395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 w:rsidRPr="00BA3395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Enter</w:t>
      </w:r>
      <w:r w:rsidRPr="00BA3395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</w:t>
      </w:r>
      <w:r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Radioactive Label Category (I,II,III) </w:t>
      </w:r>
      <w:r w:rsidRPr="00BA3395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(If Required) </w:t>
      </w:r>
    </w:p>
    <w:p w:rsidR="004A1CB6" w:rsidRPr="00BA3395" w:rsidRDefault="00BA3395" w:rsidP="00F04D8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"/>
        </w:rPr>
      </w:pPr>
      <w:r w:rsidRPr="00BA3395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/>
        </w:rPr>
        <w:t>Enter</w:t>
      </w:r>
      <w:r w:rsidRPr="00BA3395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 Shipping Container </w:t>
      </w:r>
      <w:r w:rsidR="00380232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>t</w:t>
      </w:r>
      <w:r w:rsidRPr="00BA3395">
        <w:rPr>
          <w:rFonts w:ascii="Helvetica" w:eastAsia="Times New Roman" w:hAnsi="Helvetica" w:cs="Helvetica"/>
          <w:color w:val="555555"/>
          <w:sz w:val="21"/>
          <w:szCs w:val="21"/>
          <w:lang w:val="en"/>
        </w:rPr>
        <w:t xml:space="preserve">otal Elemental Weight in grams  </w:t>
      </w:r>
    </w:p>
    <w:sectPr w:rsidR="004A1CB6" w:rsidRPr="00BA3395" w:rsidSect="00070825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269B8"/>
    <w:multiLevelType w:val="multilevel"/>
    <w:tmpl w:val="E8E4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294371"/>
    <w:multiLevelType w:val="multilevel"/>
    <w:tmpl w:val="0726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D15F6C"/>
    <w:multiLevelType w:val="multilevel"/>
    <w:tmpl w:val="097C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6F2A1B"/>
    <w:multiLevelType w:val="multilevel"/>
    <w:tmpl w:val="EF0E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E96C50"/>
    <w:multiLevelType w:val="multilevel"/>
    <w:tmpl w:val="1454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6A1942"/>
    <w:multiLevelType w:val="multilevel"/>
    <w:tmpl w:val="52D4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CA48A8"/>
    <w:multiLevelType w:val="multilevel"/>
    <w:tmpl w:val="0DF0EA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B5"/>
    <w:rsid w:val="0004352C"/>
    <w:rsid w:val="00070825"/>
    <w:rsid w:val="00074C34"/>
    <w:rsid w:val="000A5893"/>
    <w:rsid w:val="000C3B08"/>
    <w:rsid w:val="0010368E"/>
    <w:rsid w:val="001571CE"/>
    <w:rsid w:val="001C74BB"/>
    <w:rsid w:val="001E3463"/>
    <w:rsid w:val="001F79FF"/>
    <w:rsid w:val="002379F3"/>
    <w:rsid w:val="00252E16"/>
    <w:rsid w:val="00255CE4"/>
    <w:rsid w:val="00264A1D"/>
    <w:rsid w:val="00277021"/>
    <w:rsid w:val="002E7731"/>
    <w:rsid w:val="003013A4"/>
    <w:rsid w:val="00331054"/>
    <w:rsid w:val="0035045D"/>
    <w:rsid w:val="0035318E"/>
    <w:rsid w:val="00355D40"/>
    <w:rsid w:val="00380232"/>
    <w:rsid w:val="003946A4"/>
    <w:rsid w:val="003A1DB5"/>
    <w:rsid w:val="003B2D3E"/>
    <w:rsid w:val="003C3F87"/>
    <w:rsid w:val="0040111B"/>
    <w:rsid w:val="00414409"/>
    <w:rsid w:val="004161C3"/>
    <w:rsid w:val="00433F81"/>
    <w:rsid w:val="00440657"/>
    <w:rsid w:val="00445F1D"/>
    <w:rsid w:val="004817AB"/>
    <w:rsid w:val="004A1CB6"/>
    <w:rsid w:val="004A3A56"/>
    <w:rsid w:val="004E14A4"/>
    <w:rsid w:val="004E3E79"/>
    <w:rsid w:val="00505949"/>
    <w:rsid w:val="00513424"/>
    <w:rsid w:val="00526C66"/>
    <w:rsid w:val="00545DFA"/>
    <w:rsid w:val="00581DCF"/>
    <w:rsid w:val="005910FC"/>
    <w:rsid w:val="005D2306"/>
    <w:rsid w:val="005F1DD8"/>
    <w:rsid w:val="00611439"/>
    <w:rsid w:val="00686929"/>
    <w:rsid w:val="006D26E7"/>
    <w:rsid w:val="006D2C77"/>
    <w:rsid w:val="006E4A6C"/>
    <w:rsid w:val="007036AE"/>
    <w:rsid w:val="007513E3"/>
    <w:rsid w:val="00786147"/>
    <w:rsid w:val="00794F02"/>
    <w:rsid w:val="007D121B"/>
    <w:rsid w:val="007E51B5"/>
    <w:rsid w:val="00822636"/>
    <w:rsid w:val="008265AC"/>
    <w:rsid w:val="0082693F"/>
    <w:rsid w:val="00856F30"/>
    <w:rsid w:val="00865862"/>
    <w:rsid w:val="00871918"/>
    <w:rsid w:val="00875E4F"/>
    <w:rsid w:val="008B0347"/>
    <w:rsid w:val="008D3F4C"/>
    <w:rsid w:val="009008C5"/>
    <w:rsid w:val="0093392E"/>
    <w:rsid w:val="00950654"/>
    <w:rsid w:val="00975B47"/>
    <w:rsid w:val="009B42E1"/>
    <w:rsid w:val="00A82176"/>
    <w:rsid w:val="00A83AA8"/>
    <w:rsid w:val="00A83D83"/>
    <w:rsid w:val="00AA5299"/>
    <w:rsid w:val="00AD3284"/>
    <w:rsid w:val="00B23F9F"/>
    <w:rsid w:val="00BA3395"/>
    <w:rsid w:val="00BC6D96"/>
    <w:rsid w:val="00C120D4"/>
    <w:rsid w:val="00C222D7"/>
    <w:rsid w:val="00C25C28"/>
    <w:rsid w:val="00CA074B"/>
    <w:rsid w:val="00D0126D"/>
    <w:rsid w:val="00D55ECA"/>
    <w:rsid w:val="00DA0124"/>
    <w:rsid w:val="00DB760C"/>
    <w:rsid w:val="00DC4A9D"/>
    <w:rsid w:val="00E50716"/>
    <w:rsid w:val="00E95FBC"/>
    <w:rsid w:val="00EB60F9"/>
    <w:rsid w:val="00EF760E"/>
    <w:rsid w:val="00F26BB5"/>
    <w:rsid w:val="00F67133"/>
    <w:rsid w:val="00F745AB"/>
    <w:rsid w:val="00F92471"/>
    <w:rsid w:val="00F9638D"/>
    <w:rsid w:val="00FC717D"/>
    <w:rsid w:val="00FD0B4E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1650B-79D9-4193-83BE-84CD5B67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51B5"/>
    <w:pPr>
      <w:spacing w:after="300" w:line="336" w:lineRule="atLeast"/>
      <w:outlineLvl w:val="0"/>
    </w:pPr>
    <w:rPr>
      <w:rFonts w:ascii="Helvetica" w:eastAsia="Times New Roman" w:hAnsi="Helvetica" w:cs="Helvetica"/>
      <w:b/>
      <w:bCs/>
      <w:color w:val="444444"/>
      <w:kern w:val="36"/>
      <w:sz w:val="41"/>
      <w:szCs w:val="4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1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E51B5"/>
    <w:pPr>
      <w:spacing w:before="100" w:beforeAutospacing="1" w:after="150" w:line="240" w:lineRule="auto"/>
      <w:outlineLvl w:val="3"/>
    </w:pPr>
    <w:rPr>
      <w:rFonts w:ascii="Helvetica" w:eastAsia="Times New Roman" w:hAnsi="Helvetica" w:cs="Helvetica"/>
      <w:color w:val="444444"/>
      <w:sz w:val="37"/>
      <w:szCs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1B5"/>
    <w:rPr>
      <w:rFonts w:ascii="Helvetica" w:eastAsia="Times New Roman" w:hAnsi="Helvetica" w:cs="Helvetica"/>
      <w:b/>
      <w:bCs/>
      <w:color w:val="444444"/>
      <w:kern w:val="36"/>
      <w:sz w:val="41"/>
      <w:szCs w:val="41"/>
    </w:rPr>
  </w:style>
  <w:style w:type="character" w:customStyle="1" w:styleId="Heading4Char">
    <w:name w:val="Heading 4 Char"/>
    <w:basedOn w:val="DefaultParagraphFont"/>
    <w:link w:val="Heading4"/>
    <w:uiPriority w:val="9"/>
    <w:rsid w:val="007E51B5"/>
    <w:rPr>
      <w:rFonts w:ascii="Helvetica" w:eastAsia="Times New Roman" w:hAnsi="Helvetica" w:cs="Helvetica"/>
      <w:color w:val="444444"/>
      <w:sz w:val="37"/>
      <w:szCs w:val="37"/>
    </w:rPr>
  </w:style>
  <w:style w:type="character" w:styleId="Strong">
    <w:name w:val="Strong"/>
    <w:basedOn w:val="DefaultParagraphFont"/>
    <w:uiPriority w:val="22"/>
    <w:qFormat/>
    <w:rsid w:val="007E51B5"/>
    <w:rPr>
      <w:b/>
      <w:bCs/>
    </w:rPr>
  </w:style>
  <w:style w:type="paragraph" w:styleId="NormalWeb">
    <w:name w:val="Normal (Web)"/>
    <w:basedOn w:val="Normal"/>
    <w:uiPriority w:val="99"/>
    <w:unhideWhenUsed/>
    <w:rsid w:val="007E51B5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7E51B5"/>
  </w:style>
  <w:style w:type="character" w:customStyle="1" w:styleId="Heading3Char">
    <w:name w:val="Heading 3 Char"/>
    <w:basedOn w:val="DefaultParagraphFont"/>
    <w:link w:val="Heading3"/>
    <w:uiPriority w:val="9"/>
    <w:semiHidden/>
    <w:rsid w:val="007E51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aption1">
    <w:name w:val="caption1"/>
    <w:basedOn w:val="DefaultParagraphFont"/>
    <w:rsid w:val="00AD3284"/>
    <w:rPr>
      <w:sz w:val="21"/>
      <w:szCs w:val="21"/>
    </w:rPr>
  </w:style>
  <w:style w:type="paragraph" w:styleId="ListParagraph">
    <w:name w:val="List Paragraph"/>
    <w:basedOn w:val="Normal"/>
    <w:uiPriority w:val="34"/>
    <w:qFormat/>
    <w:rsid w:val="00933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04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0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7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045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9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5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74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1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217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1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36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4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5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5757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97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5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2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1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569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271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705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985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46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02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8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63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486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09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27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62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93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6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8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51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64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25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2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33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96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0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47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9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16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911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85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0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715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53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5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85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7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27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02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15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5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2520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2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25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55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2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365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307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8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4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968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8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2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7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07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5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07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169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3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53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1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91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11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8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Y-12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Burgess, Michael W (MBW)</dc:creator>
  <cp:keywords/>
  <dc:description/>
  <cp:lastModifiedBy>Burgess, Michael</cp:lastModifiedBy>
  <cp:revision>2</cp:revision>
  <dcterms:created xsi:type="dcterms:W3CDTF">2020-11-11T18:52:00Z</dcterms:created>
  <dcterms:modified xsi:type="dcterms:W3CDTF">2020-11-11T18:52:00Z</dcterms:modified>
</cp:coreProperties>
</file>